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8F" w:rsidRPr="00A0498F" w:rsidRDefault="00A0498F" w:rsidP="00A0498F">
      <w:pPr>
        <w:pStyle w:val="a3"/>
        <w:shd w:val="clear" w:color="auto" w:fill="FFFFFF"/>
        <w:spacing w:line="330" w:lineRule="atLeast"/>
        <w:ind w:firstLine="360"/>
        <w:jc w:val="center"/>
        <w:rPr>
          <w:b/>
          <w:bCs/>
          <w:color w:val="1C1C1C"/>
          <w:sz w:val="28"/>
          <w:szCs w:val="28"/>
        </w:rPr>
      </w:pPr>
      <w:r w:rsidRPr="00A0498F">
        <w:rPr>
          <w:b/>
          <w:bCs/>
          <w:color w:val="1C1C1C"/>
          <w:sz w:val="28"/>
          <w:szCs w:val="28"/>
        </w:rPr>
        <w:t>Прокурор разъясняет основания отзыва заявления об увольнении</w:t>
      </w:r>
    </w:p>
    <w:p w:rsidR="00645424" w:rsidRPr="00A0498F" w:rsidRDefault="00645424" w:rsidP="001D15A9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bCs/>
          <w:color w:val="1C1C1C"/>
          <w:sz w:val="28"/>
          <w:szCs w:val="28"/>
        </w:rPr>
      </w:pPr>
      <w:r w:rsidRPr="00A0498F">
        <w:rPr>
          <w:bCs/>
          <w:color w:val="1C1C1C"/>
          <w:sz w:val="28"/>
          <w:szCs w:val="28"/>
        </w:rPr>
        <w:t>В соответствии с п.3 ч.1 ст.77 Трудового кодекса Российской Федерации основанием для прекращения трудовых отношений является расторжение трудового договора по инициативе работника. Это одно из самых распространенных оснований расторжения трудового договора. В этом случае инициатива прекращения трудовых отношений исходит от работника и не предполагает ее одобрения работодателем</w:t>
      </w:r>
      <w:r w:rsidR="00A0498F" w:rsidRPr="00A0498F">
        <w:rPr>
          <w:bCs/>
          <w:color w:val="1C1C1C"/>
          <w:sz w:val="28"/>
          <w:szCs w:val="28"/>
        </w:rPr>
        <w:t>.</w:t>
      </w:r>
    </w:p>
    <w:p w:rsidR="00645424" w:rsidRPr="00A0498F" w:rsidRDefault="00645424" w:rsidP="001D15A9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1C1C1C"/>
          <w:sz w:val="28"/>
          <w:szCs w:val="28"/>
        </w:rPr>
      </w:pPr>
      <w:r w:rsidRPr="00A0498F">
        <w:rPr>
          <w:color w:val="1C1C1C"/>
          <w:sz w:val="28"/>
          <w:szCs w:val="28"/>
        </w:rPr>
        <w:t>При данных обстоятельствах работник должен предупредить работодателя о предстоящем увольнении не позднее чем за две недели. Течение этого срока начинается на следующий день после получения работодателем заявления об увольнении (ст.80 Трудового кодекса Российской Федерации).</w:t>
      </w:r>
    </w:p>
    <w:p w:rsidR="00645424" w:rsidRPr="00A0498F" w:rsidRDefault="00645424" w:rsidP="001D15A9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1C1C1C"/>
          <w:sz w:val="28"/>
          <w:szCs w:val="28"/>
        </w:rPr>
      </w:pPr>
      <w:r w:rsidRPr="00A0498F">
        <w:rPr>
          <w:color w:val="1C1C1C"/>
          <w:sz w:val="28"/>
          <w:szCs w:val="28"/>
        </w:rPr>
        <w:t>Запрета в трудовом законодательстве на отзыв работником своего заявления об увольнении по собственному желанию нет. Причем сделать это можно в любой день, включая последние сутки работы с момента предупреждения работодателя о предстоящем увольнении.</w:t>
      </w:r>
    </w:p>
    <w:p w:rsidR="00645424" w:rsidRPr="00A0498F" w:rsidRDefault="00645424" w:rsidP="001D15A9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1C1C1C"/>
          <w:sz w:val="28"/>
          <w:szCs w:val="28"/>
        </w:rPr>
      </w:pPr>
      <w:r w:rsidRPr="00A0498F">
        <w:rPr>
          <w:color w:val="1C1C1C"/>
          <w:sz w:val="28"/>
          <w:szCs w:val="28"/>
        </w:rPr>
        <w:t>Для этого работнику на имя работодателя необходимо написать на отзыв заявления на увольнение поданного им ранее. Важно, чтобы информация дошла до адресата и у отправителя было подтверждение этого факта.</w:t>
      </w:r>
    </w:p>
    <w:p w:rsidR="00645424" w:rsidRPr="00A0498F" w:rsidRDefault="00645424" w:rsidP="001D15A9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1C1C1C"/>
          <w:sz w:val="28"/>
          <w:szCs w:val="28"/>
        </w:rPr>
      </w:pPr>
      <w:r w:rsidRPr="00A0498F">
        <w:rPr>
          <w:color w:val="1C1C1C"/>
          <w:sz w:val="28"/>
          <w:szCs w:val="28"/>
        </w:rPr>
        <w:t>Также закон предусматривает, и тот случай, когда работнику может быть отказано в отзыве заявления об увольнении. Указанное обстоятельство может быть только в одном случае: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заключении трудового договора.</w:t>
      </w:r>
    </w:p>
    <w:p w:rsidR="000B1020" w:rsidRDefault="000B1020">
      <w:bookmarkStart w:id="0" w:name="_GoBack"/>
      <w:bookmarkEnd w:id="0"/>
    </w:p>
    <w:sectPr w:rsidR="000B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24"/>
    <w:rsid w:val="000B1020"/>
    <w:rsid w:val="001D15A9"/>
    <w:rsid w:val="00645424"/>
    <w:rsid w:val="00A0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6F04"/>
  <w15:docId w15:val="{1E1389B7-1A6A-4845-82F1-A28956E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Федичкина Екатерина Витальевна</cp:lastModifiedBy>
  <cp:revision>2</cp:revision>
  <dcterms:created xsi:type="dcterms:W3CDTF">2020-11-24T12:25:00Z</dcterms:created>
  <dcterms:modified xsi:type="dcterms:W3CDTF">2020-11-24T13:34:00Z</dcterms:modified>
</cp:coreProperties>
</file>